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F75E3E9" wp14:paraId="12DA55B1" wp14:textId="43CAA00B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4F75E3E9" w:rsidR="6B6EC8D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Uchwała nr 6/25</w:t>
      </w:r>
    </w:p>
    <w:p xmlns:wp14="http://schemas.microsoft.com/office/word/2010/wordml" w:rsidP="4F75E3E9" wp14:paraId="36260631" wp14:textId="346CCF71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4F75E3E9" w:rsidR="6B6EC8D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 xml:space="preserve">Rady Pedagogicznej </w:t>
      </w:r>
      <w:r>
        <w:br/>
      </w:r>
      <w:r w:rsidRPr="4F75E3E9" w:rsidR="6B6EC8D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Szkoły Podstawowej nr 3</w:t>
      </w:r>
    </w:p>
    <w:p xmlns:wp14="http://schemas.microsoft.com/office/word/2010/wordml" w:rsidP="4F75E3E9" wp14:paraId="0F7A1318" wp14:textId="4AB5FD90">
      <w:pPr>
        <w:pStyle w:val="Title"/>
        <w:spacing w:after="80" w:line="240" w:lineRule="auto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</w:pPr>
      <w:r w:rsidRPr="4F75E3E9" w:rsidR="6B6EC8D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 xml:space="preserve">im. Szarych Szeregów </w:t>
      </w:r>
      <w:r>
        <w:br/>
      </w:r>
      <w:r w:rsidRPr="4F75E3E9" w:rsidR="6B6EC8D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pl-PL"/>
        </w:rPr>
        <w:t>w Piotrkowie Trybunalskim</w:t>
      </w:r>
    </w:p>
    <w:p xmlns:wp14="http://schemas.microsoft.com/office/word/2010/wordml" w:rsidP="4F75E3E9" wp14:paraId="06DE850D" wp14:textId="3419F12B">
      <w:pPr>
        <w:spacing w:before="240" w:beforeAutospacing="off" w:after="198" w:afterAutospacing="off" w:line="276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F75E3E9" w:rsidR="6B6EC8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dnia 11 lutego 2025 r.</w:t>
      </w:r>
    </w:p>
    <w:p xmlns:wp14="http://schemas.microsoft.com/office/word/2010/wordml" w:rsidP="4F75E3E9" wp14:paraId="14286A74" wp14:textId="46EE57BE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2FB242B1" wp14:textId="09CE313E">
      <w:pPr>
        <w:spacing w:before="240" w:beforeAutospacing="off" w:after="198" w:afterAutospacing="off" w:line="276" w:lineRule="auto"/>
        <w:ind w:firstLine="709"/>
        <w:jc w:val="left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F75E3E9" w:rsidR="6B6EC8D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sprawie zaopiniowania aneksu nr 14 do arkusza organizacyjnego Szkoły Podstawowej nr 3 im. Szarych Szeregów w Piotrkowie Trybunalskim na rok szkolny 2024/2025</w:t>
      </w:r>
    </w:p>
    <w:p xmlns:wp14="http://schemas.microsoft.com/office/word/2010/wordml" w:rsidP="4F75E3E9" wp14:paraId="1A3D81C3" wp14:textId="7FC44EE7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4F75E3E9" w:rsidR="6B6EC8D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1</w:t>
      </w:r>
    </w:p>
    <w:p xmlns:wp14="http://schemas.microsoft.com/office/word/2010/wordml" w:rsidP="4F75E3E9" wp14:paraId="03CDB608" wp14:textId="26D9D16B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F75E3E9" w:rsidR="6B6EC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Działając na podstawie:</w:t>
      </w:r>
    </w:p>
    <w:p xmlns:wp14="http://schemas.microsoft.com/office/word/2010/wordml" w:rsidP="4F75E3E9" wp14:paraId="4DC59679" wp14:textId="297C66F3">
      <w:pPr>
        <w:ind w:left="72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F75E3E9" w:rsidR="6B6EC8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a) ustawy z dnia 7 września 1991 r. o systemie oświaty</w:t>
      </w:r>
      <w:r>
        <w:br/>
      </w:r>
      <w:r w:rsidRPr="4F75E3E9" w:rsidR="6B6EC8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b) ustawy z dnia 14 grudnia 2016 r. - prawo oświatowe</w:t>
      </w:r>
      <w:r>
        <w:br/>
      </w:r>
      <w:r w:rsidRPr="4F75E3E9" w:rsidR="6B6EC8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c) ustawy z dnia 14 grudnia 2016 r. - przepisy wprowadzające ustawę – prawo oświatowe </w:t>
      </w:r>
      <w:r>
        <w:br/>
      </w:r>
      <w:r w:rsidRPr="4F75E3E9" w:rsidR="6B6EC8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d) ustawy z dnia 26 stycznia 1982 r. – karta nauczyciela</w:t>
      </w:r>
    </w:p>
    <w:p xmlns:wp14="http://schemas.microsoft.com/office/word/2010/wordml" w:rsidP="4F75E3E9" wp14:paraId="3F0BB8FE" wp14:textId="3AB7AD56">
      <w:pPr>
        <w:spacing w:before="278" w:beforeAutospacing="off" w:after="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F75E3E9" w:rsidR="6B6EC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uchwala się: </w:t>
      </w:r>
    </w:p>
    <w:p xmlns:wp14="http://schemas.microsoft.com/office/word/2010/wordml" w:rsidP="4F75E3E9" wp14:paraId="1BEA1EEB" wp14:textId="3DFD11E2">
      <w:pPr>
        <w:spacing w:before="240" w:beforeAutospacing="off" w:after="240" w:afterAutospacing="off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35DBC3B4" wp14:textId="669DB385">
      <w:pPr>
        <w:pStyle w:val="ListParagraph"/>
        <w:numPr>
          <w:ilvl w:val="0"/>
          <w:numId w:val="1"/>
        </w:numPr>
        <w:spacing w:before="240" w:beforeAutospacing="off" w:after="240" w:afterAutospacing="off" w:line="240" w:lineRule="auto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F75E3E9" w:rsidR="6B6EC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Rada </w:t>
      </w:r>
      <w:r>
        <w:tab/>
      </w:r>
      <w:r w:rsidRPr="4F75E3E9" w:rsidR="6B6EC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Pedagogiczna pozytywnie opiniuje aneks nr 14 do arkusza organizacyjnego Szkoły Podstawowej nr 3 im. Szarych Szeregów w Piotrkowie Trybunalskim na rok szkolny 2024/2025</w:t>
      </w:r>
    </w:p>
    <w:p xmlns:wp14="http://schemas.microsoft.com/office/word/2010/wordml" w:rsidP="4F75E3E9" wp14:paraId="6A1473F3" wp14:textId="2DC358D8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4F75E3E9" w:rsidR="6B6EC8D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2</w:t>
      </w:r>
    </w:p>
    <w:p xmlns:wp14="http://schemas.microsoft.com/office/word/2010/wordml" w:rsidP="4F75E3E9" wp14:paraId="6B01C94A" wp14:textId="0F0AFF16">
      <w:pPr>
        <w:spacing w:before="240" w:beforeAutospacing="off" w:after="198" w:afterAutospacing="off" w:line="276" w:lineRule="auto"/>
        <w:ind w:firstLine="709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F75E3E9" w:rsidR="6B6EC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Uchwałę przekazuje się do realizacji dyrektorowi szkoły.</w:t>
      </w:r>
    </w:p>
    <w:p xmlns:wp14="http://schemas.microsoft.com/office/word/2010/wordml" w:rsidP="4F75E3E9" wp14:paraId="05AE696E" wp14:textId="114B0866">
      <w:pPr>
        <w:pStyle w:val="Heading1"/>
        <w:keepNext w:val="1"/>
        <w:keepLines w:val="1"/>
        <w:spacing w:before="360" w:after="80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</w:pPr>
      <w:r w:rsidRPr="4F75E3E9" w:rsidR="6B6EC8D5">
        <w:rPr>
          <w:rFonts w:ascii="Aptos Display" w:hAnsi="Aptos Display" w:eastAsia="Aptos Display" w:cs="Aptos Display"/>
          <w:b w:val="1"/>
          <w:bCs w:val="1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pl-PL"/>
        </w:rPr>
        <w:t>§ 3</w:t>
      </w:r>
    </w:p>
    <w:p xmlns:wp14="http://schemas.microsoft.com/office/word/2010/wordml" w:rsidP="4F75E3E9" wp14:paraId="2C5ED803" wp14:textId="6A1A4F76">
      <w:pPr>
        <w:spacing w:before="119" w:beforeAutospacing="off" w:after="0" w:afterAutospacing="off" w:line="360" w:lineRule="auto"/>
        <w:ind w:left="567"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4F75E3E9" w:rsidR="6B6EC8D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Uchwała wchodzi w życie z dniem podjęcia.</w:t>
      </w:r>
    </w:p>
    <w:p xmlns:wp14="http://schemas.microsoft.com/office/word/2010/wordml" w:rsidP="4F75E3E9" wp14:paraId="53B7E831" wp14:textId="27FC8D8F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304A4E6B" wp14:textId="2E78D67B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5794489F" wp14:textId="041F9BC3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32FCE6A6" wp14:textId="1E98913E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75D43D08" wp14:textId="7C98B77A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3603C120" wp14:textId="05AA6C56">
      <w:pPr>
        <w:spacing w:before="240" w:beforeAutospacing="off" w:after="198" w:afterAutospacing="off" w:line="276" w:lineRule="auto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1E5A7ACC" wp14:textId="628FE790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4E2C9446" wp14:textId="3A8C762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:rsidP="4F75E3E9" wp14:paraId="23E62BD7" wp14:textId="29AB9403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xmlns:wp14="http://schemas.microsoft.com/office/word/2010/wordml" wp14:paraId="57375426" wp14:textId="496AFDF0"/>
    <w:sectPr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6710f9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EF50A2"/>
    <w:rsid w:val="2BEF50A2"/>
    <w:rsid w:val="49C38C24"/>
    <w:rsid w:val="4F75E3E9"/>
    <w:rsid w:val="521A0E19"/>
    <w:rsid w:val="5366A0FA"/>
    <w:rsid w:val="6B6EC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50A2"/>
  <w15:chartTrackingRefBased/>
  <w15:docId w15:val="{267562ED-79B9-4AAD-BB38-19FE0BE3D2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uiPriority w:val="10"/>
    <w:name w:val="Title"/>
    <w:basedOn w:val="Normal"/>
    <w:next w:val="Normal"/>
    <w:qFormat/>
    <w:rsid w:val="4F75E3E9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paragraph" w:styleId="Heading1">
    <w:uiPriority w:val="9"/>
    <w:name w:val="heading 1"/>
    <w:basedOn w:val="Normal"/>
    <w:next w:val="Normal"/>
    <w:qFormat/>
    <w:rsid w:val="4F75E3E9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ListParagraph">
    <w:uiPriority w:val="34"/>
    <w:name w:val="List Paragraph"/>
    <w:basedOn w:val="Normal"/>
    <w:qFormat/>
    <w:rsid w:val="4F75E3E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b9460fe7d29344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2025-03-28T18:09:39.2255944Z</dcterms:created>
  <dcterms:modified xsi:type="dcterms:W3CDTF">2025-03-28T18:12:19.7791867Z</dcterms:modified>
  <dc:creator>Irena Dudkiewicz</dc:creator>
  <lastModifiedBy>Irena Dudkiewicz</lastModifiedBy>
</coreProperties>
</file>