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Piotrków Trybunalski dnia 02 grudnia 2025 r.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Szkoła Podstawowa nr 3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 xml:space="preserve"> </w:t>
      </w:r>
      <w:r>
        <w:rPr/>
        <w:t>im. Szarych Szeregów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ul. Wysoka 28/38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97-300 Piotrków Trybunalski</w:t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>
          <w:rStyle w:val="Domylnaczcionkaakapitu3"/>
          <w:lang w:val="pl-PL"/>
        </w:rPr>
        <w:t>Zawiadomienie o wyborze najkorzystniejszej oferty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Szkoła Podstawowa nr 3 im. Szarych Szeregów w Piotrkowie Trybunalskim, ul. Wysoka 28/38 informuje, iż w postępowaniu o udzielenie zamówienia publicznego na dostawy pieczywa i żuru, prowadzonym zgodnie z art. 2 ust. 1 pkt 1 ustawy Prawo zamówień publicznych, co do którego przepisy ustawy z dnia 11 września 2019 roku Prawo zamówień publicznych</w:t>
        <w:br/>
        <w:t xml:space="preserve">(t.j. Dz.U. z 2021 r. poz. 1129 ze zm.) nie mają zastosowania, </w:t>
      </w:r>
      <w:r>
        <w:rPr>
          <w:rStyle w:val="Domylnaczcionkaakapitu2"/>
        </w:rPr>
        <w:t xml:space="preserve">na dostawy w/w asortymentu dla Szkoły Podstawowej nr 3 im. Szarych Szeregów w Piotrkowie Trybunalskim, jako najkorzystniejsza została wybrana oferta Wykonawcy: </w:t>
      </w:r>
    </w:p>
    <w:p>
      <w:pPr>
        <w:pStyle w:val="BodyText"/>
        <w:rPr/>
      </w:pPr>
      <w:r>
        <w:rPr/>
        <w:t>Piekarnia JAZON II Paweł Poryzała</w:t>
      </w:r>
    </w:p>
    <w:p>
      <w:pPr>
        <w:pStyle w:val="BodyText"/>
        <w:rPr/>
      </w:pPr>
      <w:r>
        <w:rPr/>
        <w:t>Dobrzelów 83</w:t>
      </w:r>
    </w:p>
    <w:p>
      <w:pPr>
        <w:pStyle w:val="BodyText"/>
        <w:rPr/>
      </w:pPr>
      <w:r>
        <w:rPr/>
        <w:t>97-400 Bełchatów</w:t>
      </w:r>
    </w:p>
    <w:p>
      <w:pPr>
        <w:pStyle w:val="BodyText"/>
        <w:rPr/>
      </w:pPr>
      <w:r>
        <w:rPr/>
        <w:t>Cena oferty – 3912,83 zł brutto</w:t>
      </w:r>
    </w:p>
    <w:p>
      <w:pPr>
        <w:pStyle w:val="BodyText"/>
        <w:rPr/>
      </w:pPr>
      <w:r>
        <w:rPr/>
        <w:t>Uzasadnienie:</w:t>
      </w:r>
    </w:p>
    <w:p>
      <w:pPr>
        <w:pStyle w:val="BodyText"/>
        <w:rPr/>
      </w:pPr>
      <w:r>
        <w:rPr/>
        <w:t>Oferta złożona przez wyżej wymienionego Wykonawcę została oceniona jako najkorzystniejsza tj. uzyskała najwyższą ilość punktów – 100 pkt.</w:t>
      </w:r>
    </w:p>
    <w:p>
      <w:pPr>
        <w:pStyle w:val="Normal"/>
        <w:rPr/>
      </w:pPr>
      <w:r>
        <w:rPr/>
        <w:t>W wyżej wymienionym postępowaniu zostały złożone 2 oferty: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090"/>
        <w:gridCol w:w="4827"/>
        <w:gridCol w:w="2015"/>
        <w:gridCol w:w="1706"/>
      </w:tblGrid>
      <w:tr>
        <w:trPr>
          <w:trHeight w:val="567" w:hRule="atLeast"/>
        </w:trPr>
        <w:tc>
          <w:tcPr>
            <w:tcW w:w="10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Nr oferty</w:t>
            </w:r>
          </w:p>
        </w:tc>
        <w:tc>
          <w:tcPr>
            <w:tcW w:w="48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Nazwa Wykonawcy</w:t>
            </w:r>
          </w:p>
        </w:tc>
        <w:tc>
          <w:tcPr>
            <w:tcW w:w="20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Cena oferty brutto</w:t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Ocena oferty</w:t>
            </w:r>
          </w:p>
        </w:tc>
      </w:tr>
      <w:tr>
        <w:trPr>
          <w:trHeight w:val="876" w:hRule="atLeast"/>
        </w:trPr>
        <w:tc>
          <w:tcPr>
            <w:tcW w:w="10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48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Piekarnia JAZON II Paweł Poryzała</w:t>
            </w:r>
          </w:p>
          <w:p>
            <w:pPr>
              <w:pStyle w:val="Normal"/>
              <w:rPr/>
            </w:pPr>
            <w:r>
              <w:rPr/>
              <w:t>Dobrzelów 83</w:t>
            </w:r>
          </w:p>
          <w:p>
            <w:pPr>
              <w:pStyle w:val="Normal"/>
              <w:rPr/>
            </w:pPr>
            <w:r>
              <w:rPr/>
              <w:t>97-400 Bełchatów</w:t>
            </w:r>
          </w:p>
        </w:tc>
        <w:tc>
          <w:tcPr>
            <w:tcW w:w="201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3912,83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100 pkt</w:t>
            </w:r>
          </w:p>
        </w:tc>
      </w:tr>
      <w:tr>
        <w:trPr>
          <w:trHeight w:val="988" w:hRule="atLeast"/>
        </w:trPr>
        <w:tc>
          <w:tcPr>
            <w:tcW w:w="10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48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Gredka Sp. z o.o.</w:t>
            </w:r>
          </w:p>
          <w:p>
            <w:pPr>
              <w:pStyle w:val="Normal"/>
              <w:rPr/>
            </w:pPr>
            <w:r>
              <w:rPr/>
              <w:t>ul. J.Słowackiego 149</w:t>
            </w:r>
          </w:p>
          <w:p>
            <w:pPr>
              <w:pStyle w:val="Normal"/>
              <w:rPr/>
            </w:pPr>
            <w:r>
              <w:rPr/>
              <w:t>97-300 Piotrków Tryb.</w:t>
            </w:r>
          </w:p>
        </w:tc>
        <w:tc>
          <w:tcPr>
            <w:tcW w:w="201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4802,44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81,5 pkt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Dyrektor Szkoły Podstawowej nr 3</w:t>
      </w:r>
    </w:p>
    <w:p>
      <w:pPr>
        <w:pStyle w:val="BodyText"/>
        <w:spacing w:before="0" w:after="283"/>
        <w:rPr/>
      </w:pPr>
      <w:r>
        <w:rPr/>
        <w:t>Izabela Misztela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egoe UI" w:cs="Tahoma"/>
      <w:color w:val="000000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pl-PL"/>
    </w:rPr>
  </w:style>
  <w:style w:type="paragraph" w:styleId="Heading2">
    <w:name w:val="heading 2"/>
    <w:basedOn w:val="Nagwek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WW8Num2z0">
    <w:name w:val="WW8Num2z0"/>
    <w:qFormat/>
    <w:rPr>
      <w:rFonts w:ascii="Calibri" w:hAnsi="Calibri" w:cs="Calibri"/>
      <w:color w:val="000000"/>
      <w:sz w:val="22"/>
      <w:szCs w:val="22"/>
      <w:shd w:fill="FFFFFF" w:val="clear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283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LibreOffice/25.8.3.1$Windows_X86_64 LibreOffice_project/52ad9dd1c984050a9fb6932dbfb16e86a49e9758</Application>
  <AppVersion>15.0000</AppVersion>
  <Pages>1</Pages>
  <Words>196</Words>
  <Characters>1137</Characters>
  <CharactersWithSpaces>1305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2025-12-02T13:26:40Z</cp:lastPrinted>
  <dcterms:modified xsi:type="dcterms:W3CDTF">2025-12-02T13:47:55Z</dcterms:modified>
  <cp:revision>14</cp:revision>
  <dc:subject/>
  <dc:title>Zawiadomienie o wyborze najkorzystniejszej oferty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