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start"/>
        <w:rPr/>
      </w:pPr>
      <w:r>
        <w:rPr>
          <w:rFonts w:eastAsia="Calibri" w:cs="Arial" w:ascii="Arial" w:hAnsi="Arial"/>
        </w:rPr>
        <w:br/>
      </w:r>
      <w:r>
        <w:rPr>
          <w:rFonts w:cs="Arial" w:ascii="Arial" w:hAnsi="Arial"/>
        </w:rPr>
        <w:t>Piotrków Trybunalski,</w:t>
      </w:r>
      <w:r>
        <w:rPr>
          <w:rFonts w:cs="Arial" w:ascii="Arial" w:hAnsi="Arial"/>
          <w:bCs/>
        </w:rPr>
        <w:t xml:space="preserve"> dnia </w:t>
      </w:r>
      <w:r>
        <w:rPr>
          <w:rFonts w:cs="Arial" w:ascii="Arial" w:hAnsi="Arial"/>
          <w:bCs/>
          <w:strike w:val="false"/>
          <w:dstrike w:val="false"/>
        </w:rPr>
        <w:t>2</w:t>
      </w:r>
      <w:r>
        <w:rPr>
          <w:rFonts w:cs="Arial" w:ascii="Arial" w:hAnsi="Arial"/>
          <w:bCs/>
          <w:strike w:val="false"/>
          <w:dstrike w:val="false"/>
        </w:rPr>
        <w:t>6</w:t>
      </w:r>
      <w:r>
        <w:rPr>
          <w:rFonts w:cs="Arial" w:ascii="Arial" w:hAnsi="Arial"/>
          <w:bCs/>
          <w:strike w:val="false"/>
          <w:dstrike w:val="false"/>
        </w:rPr>
        <w:t>.11.2025</w:t>
      </w:r>
      <w:r>
        <w:rPr>
          <w:rFonts w:cs="Arial" w:ascii="Arial" w:hAnsi="Arial"/>
          <w:bCs/>
        </w:rPr>
        <w:t xml:space="preserve"> r.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 w:end="0"/>
        <w:jc w:val="start"/>
        <w:rPr/>
      </w:pPr>
      <w:r>
        <w:rPr>
          <w:rStyle w:val="Domylnaczcionkaakapitu3"/>
          <w:rFonts w:ascii="Arial" w:hAnsi="Arial"/>
          <w:sz w:val="24"/>
          <w:szCs w:val="24"/>
        </w:rPr>
        <w:t>INFORMACJA O ZŁOŻONYCH OFERTACH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Szkoła Podstawowa nr 3 im. Szarych Szeregów w Piotrkowie Trybunalskim, ul. Wysoka 28/38 informuje, iż w postępowaniu o udzielenie zamówienia publicznego</w:t>
        <w:br/>
      </w:r>
      <w:r>
        <w:rPr>
          <w:rFonts w:cs="Arial" w:ascii="Arial" w:hAnsi="Arial"/>
          <w:b/>
          <w:bCs/>
        </w:rPr>
        <w:t>na</w:t>
      </w:r>
      <w:r>
        <w:rPr>
          <w:rFonts w:cs="Arial" w:ascii="Arial" w:hAnsi="Arial"/>
          <w:b/>
        </w:rPr>
        <w:t xml:space="preserve"> dostawy artykułów mleczarskich</w:t>
      </w:r>
      <w:r>
        <w:rPr>
          <w:rFonts w:cs="Arial" w:ascii="Arial" w:hAnsi="Arial"/>
        </w:rPr>
        <w:t xml:space="preserve"> prowadzonym zgodnie z art. 2 ust. 1 pkt 1 ustawy Prawo zamówień publicznych, co do którego przepisy ustawy z dnia 11 września 2019 roku Prawo zamówień publicznych (t.j. Dz.U. z 2023 r. poz. 1605 ze zm.) nie mają zastosowania, </w:t>
      </w:r>
      <w:r>
        <w:rPr>
          <w:rStyle w:val="Domylnaczcionkaakapitu2"/>
          <w:rFonts w:cs="Arial" w:ascii="Arial" w:hAnsi="Arial"/>
          <w:color w:val="000000"/>
        </w:rPr>
        <w:t>do upływu terminu składania ofert tj.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 xml:space="preserve"> 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>2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>4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>.11.2025</w:t>
      </w:r>
      <w:r>
        <w:rPr>
          <w:rStyle w:val="Domylnaczcionkaakapitu2"/>
          <w:rFonts w:cs="Arial" w:ascii="Arial" w:hAnsi="Arial"/>
          <w:color w:val="000000"/>
        </w:rPr>
        <w:t xml:space="preserve"> r. do godz. 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>10:00</w:t>
      </w:r>
      <w:r>
        <w:rPr>
          <w:rStyle w:val="Domylnaczcionkaakapitu2"/>
          <w:rFonts w:cs="Arial" w:ascii="Arial" w:hAnsi="Arial"/>
          <w:color w:val="000000"/>
        </w:rPr>
        <w:t xml:space="preserve"> wpłynęł</w:t>
      </w:r>
      <w:r>
        <w:rPr>
          <w:rStyle w:val="Domylnaczcionkaakapitu2"/>
          <w:rFonts w:cs="Arial" w:ascii="Arial" w:hAnsi="Arial"/>
          <w:color w:val="000000"/>
        </w:rPr>
        <w:t>y</w:t>
      </w:r>
      <w:r>
        <w:rPr>
          <w:rStyle w:val="Domylnaczcionkaakapitu2"/>
          <w:rFonts w:cs="Arial" w:ascii="Arial" w:hAnsi="Arial"/>
          <w:color w:val="000000"/>
        </w:rPr>
        <w:t xml:space="preserve"> </w:t>
      </w:r>
      <w:r>
        <w:rPr>
          <w:rStyle w:val="Domylnaczcionkaakapitu2"/>
          <w:rFonts w:cs="Arial" w:ascii="Arial" w:hAnsi="Arial"/>
          <w:color w:val="000000"/>
        </w:rPr>
        <w:t>3</w:t>
      </w:r>
      <w:r>
        <w:rPr>
          <w:rStyle w:val="Domylnaczcionkaakapitu2"/>
          <w:rFonts w:cs="Arial" w:ascii="Arial" w:hAnsi="Arial"/>
          <w:color w:val="000000"/>
        </w:rPr>
        <w:t xml:space="preserve"> ofert</w:t>
      </w:r>
      <w:r>
        <w:rPr>
          <w:rStyle w:val="Domylnaczcionkaakapitu2"/>
          <w:rFonts w:cs="Arial" w:ascii="Arial" w:hAnsi="Arial"/>
          <w:color w:val="000000"/>
        </w:rPr>
        <w:t>y</w:t>
      </w:r>
      <w:r>
        <w:rPr>
          <w:rStyle w:val="Domylnaczcionkaakapitu2"/>
          <w:rFonts w:cs="Arial" w:ascii="Arial" w:hAnsi="Arial"/>
          <w:color w:val="000000"/>
        </w:rPr>
        <w:t>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0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6"/>
        <w:gridCol w:w="4534"/>
        <w:gridCol w:w="2592"/>
      </w:tblGrid>
      <w:tr>
        <w:trPr>
          <w:trHeight w:val="839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Nr oferty</w:t>
            </w:r>
          </w:p>
        </w:tc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Nazwa  Wykonawcy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Cena oferty brutto</w:t>
            </w:r>
          </w:p>
        </w:tc>
      </w:tr>
      <w:tr>
        <w:trPr>
          <w:trHeight w:val="1980" w:hRule="exac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color w:val="000000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 xml:space="preserve">Okręgowa Spółdzielnia Mleczarska w Radomsku 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ul. Jagiellońska 4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97-500 Radomsko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13.143,90 zł</w:t>
            </w:r>
          </w:p>
        </w:tc>
      </w:tr>
      <w:tr>
        <w:trPr>
          <w:trHeight w:val="1980" w:hRule="exac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color w:val="000000"/>
              </w:rPr>
              <w:t>2</w:t>
            </w:r>
          </w:p>
        </w:tc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Kelmes Sp. z o.o. Sp. komandytowa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ul. Włókiennicza 20/22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97-200 Tomaszów Maz.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14.325,68 zł</w:t>
            </w:r>
          </w:p>
        </w:tc>
      </w:tr>
      <w:tr>
        <w:trPr>
          <w:trHeight w:val="1980" w:hRule="exact"/>
        </w:trPr>
        <w:tc>
          <w:tcPr>
            <w:tcW w:w="127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534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Spółdzielnia Mleczarska MLEKOVITA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ul. Ludowa 122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 xml:space="preserve">18-200 Wysokie Mazowieckie </w:t>
            </w:r>
          </w:p>
        </w:tc>
        <w:tc>
          <w:tcPr>
            <w:tcW w:w="25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11.888,63 zł</w:t>
            </w:r>
          </w:p>
        </w:tc>
      </w:tr>
    </w:tbl>
    <w:p>
      <w:pPr>
        <w:pStyle w:val="Normal"/>
        <w:spacing w:lineRule="auto" w:line="360"/>
        <w:rPr/>
      </w:pPr>
      <w:r>
        <w:rPr>
          <w:rFonts w:eastAsia="Calibri" w:cs="Arial" w:ascii="Arial" w:hAnsi="Arial"/>
          <w:b/>
          <w:bCs/>
          <w:color w:val="FF0000"/>
          <w:kern w:val="2"/>
          <w:shd w:fill="FFFFFF" w:val="clear"/>
        </w:rPr>
        <w:br/>
      </w: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>Kwota jaką Zamawiający zamierza przeznaczyć na sfinansowanie zamówienia wynosi 1</w:t>
      </w:r>
      <w:r>
        <w:rPr>
          <w:rStyle w:val="Domylnaczcionkaakapitu2"/>
          <w:rFonts w:eastAsia="Calibri" w:cs="Arial" w:ascii="Arial" w:hAnsi="Arial"/>
          <w:bCs/>
          <w:strike w:val="false"/>
          <w:dstrike w:val="false"/>
          <w:color w:val="000000"/>
          <w:kern w:val="2"/>
          <w:shd w:fill="FFFFFF" w:val="clear"/>
        </w:rPr>
        <w:t>6.049,35</w:t>
      </w: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 xml:space="preserve"> zł brutto.</w:t>
        <w:br/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Dyrektor SP nr 3</w:t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Izabela Misztela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142" w:top="426" w:footer="322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0" w:leader="none"/>
        <w:tab w:val="center" w:pos="4536" w:leader="none"/>
        <w:tab w:val="left" w:pos="6080" w:leader="none"/>
        <w:tab w:val="right" w:pos="9072" w:leader="none"/>
        <w:tab w:val="right" w:pos="9639" w:leader="none"/>
      </w:tabs>
      <w:suppressAutoHyphens w:val="false"/>
      <w:jc w:val="center"/>
      <w:rPr>
        <w:rFonts w:cs="Calibri"/>
        <w:b/>
        <w:bCs/>
        <w:spacing w:val="-2"/>
        <w:sz w:val="20"/>
        <w:szCs w:val="20"/>
      </w:rPr>
    </w:pPr>
    <w:r>
      <w:rPr>
        <w:rFonts w:cs="Calibri"/>
        <w:b/>
        <w:bCs/>
        <w:spacing w:val="-2"/>
        <w:sz w:val="20"/>
        <w:szCs w:val="20"/>
      </w:rPr>
    </w:r>
  </w:p>
  <w:p>
    <w:pPr>
      <w:pStyle w:val="Normal"/>
      <w:tabs>
        <w:tab w:val="clear" w:pos="708"/>
        <w:tab w:val="left" w:pos="0" w:leader="none"/>
        <w:tab w:val="center" w:pos="4536" w:leader="none"/>
        <w:tab w:val="left" w:pos="5529" w:leader="none"/>
        <w:tab w:val="right" w:pos="9072" w:leader="none"/>
      </w:tabs>
      <w:suppressAutoHyphens w:val="false"/>
      <w:ind w:start="150" w:end="0"/>
      <w:rPr>
        <w:rFonts w:cs="Calibri"/>
        <w:b/>
        <w:bCs/>
        <w:spacing w:val="-2"/>
        <w:sz w:val="20"/>
        <w:szCs w:val="20"/>
      </w:rPr>
    </w:pPr>
    <w:r>
      <w:rPr>
        <w:rFonts w:cs="Calibri"/>
        <w:b/>
        <w:bCs/>
        <w:spacing w:val="-2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z w:val="22"/>
        <w:shd w:fill="FFFFFF" w:val="clear"/>
        <w:szCs w:val="22"/>
        <w:rFonts w:ascii="Calibri" w:hAnsi="Calibri" w:cs="Calibri"/>
        <w:color w:val="000000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1">
    <w:name w:val="Domyślna czcionka akapitu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kstpodstawowyZnak">
    <w:name w:val="Tekst podstawowy Znak"/>
    <w:qFormat/>
    <w:rPr>
      <w:sz w:val="24"/>
      <w:szCs w:val="24"/>
    </w:rPr>
  </w:style>
  <w:style w:type="character" w:styleId="highlight">
    <w:name w:val="highlight"/>
    <w:qFormat/>
    <w:rPr/>
  </w:style>
  <w:style w:type="character" w:styleId="StopkaZnak">
    <w:name w:val="Stopka Znak"/>
    <w:qFormat/>
    <w:rPr>
      <w:sz w:val="24"/>
    </w:rPr>
  </w:style>
  <w:style w:type="character" w:styleId="TekstprzypisukocowegoZnak">
    <w:name w:val="Tekst przypisu końcowego Znak"/>
    <w:basedOn w:val="DefaultParagraphFont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/>
  </w:style>
  <w:style w:type="character" w:styleId="TematkomentarzaZnak">
    <w:name w:val="Temat komentarza Znak"/>
    <w:qFormat/>
    <w:rPr>
      <w:b/>
      <w:bCs/>
    </w:rPr>
  </w:style>
  <w:style w:type="character" w:styleId="NagwekZnak">
    <w:name w:val="Nagłówek Znak"/>
    <w:qFormat/>
    <w:rPr>
      <w:sz w:val="24"/>
    </w:rPr>
  </w:style>
  <w:style w:type="character" w:styleId="WW8Num9z0">
    <w:name w:val="WW8Num9z0"/>
    <w:qFormat/>
    <w:rPr>
      <w:b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styleId="Nagwek1Znak">
    <w:name w:val="Nagłówek 1 Znak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ind w:hanging="0" w:start="0" w:end="0"/>
      <w:jc w:val="both"/>
    </w:pPr>
    <w:rPr/>
  </w:style>
  <w:style w:type="paragraph" w:styleId="List">
    <w:name w:val="List"/>
    <w:basedOn w:val="BodyText"/>
    <w:pPr>
      <w:numPr>
        <w:ilvl w:val="0"/>
        <w:numId w:val="0"/>
      </w:numPr>
      <w:ind w:hanging="0" w:start="0" w:end="0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numPr>
        <w:ilvl w:val="0"/>
        <w:numId w:val="0"/>
      </w:numPr>
      <w:suppressLineNumbers/>
      <w:ind w:hanging="0" w:start="0" w:end="0"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5">
    <w:name w:val="Nagłówek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3">
    <w:name w:val="Nagłówek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 11"/>
    <w:basedOn w:val="Normal"/>
    <w:qFormat/>
    <w:pPr>
      <w:keepNext w:val="true"/>
      <w:jc w:val="both"/>
    </w:pPr>
    <w:rPr>
      <w:sz w:val="28"/>
      <w:szCs w:val="20"/>
    </w:rPr>
  </w:style>
  <w:style w:type="paragraph" w:styleId="Nagwek21">
    <w:name w:val="Nagłówek 21"/>
    <w:basedOn w:val="Normal"/>
    <w:qFormat/>
    <w:pPr>
      <w:keepNext w:val="true"/>
    </w:pPr>
    <w:rPr>
      <w:szCs w:val="20"/>
    </w:rPr>
  </w:style>
  <w:style w:type="paragraph" w:styleId="Nagwek31">
    <w:name w:val="Nagłówek 31"/>
    <w:basedOn w:val="Normal"/>
    <w:qFormat/>
    <w:pPr>
      <w:keepNext w:val="true"/>
      <w:ind w:firstLine="708" w:start="4956" w:end="0"/>
    </w:pPr>
    <w:rPr>
      <w:b/>
      <w:szCs w:val="20"/>
    </w:rPr>
  </w:style>
  <w:style w:type="paragraph" w:styleId="Gwkaistopka">
    <w:name w:val="Główka i stopka"/>
    <w:basedOn w:val="Normal"/>
    <w:qFormat/>
    <w:pPr>
      <w:numPr>
        <w:ilvl w:val="0"/>
        <w:numId w:val="0"/>
      </w:numPr>
      <w:ind w:hanging="0" w:start="0" w:end="0"/>
    </w:pPr>
    <w:rPr/>
  </w:style>
  <w:style w:type="paragraph" w:styleId="Header">
    <w:name w:val="header"/>
    <w:basedOn w:val="Normal"/>
    <w:pPr>
      <w:keepNext w:val="true"/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spacing w:before="240" w:after="120"/>
      <w:ind w:hanging="0" w:start="0" w:end="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Arial"/>
      <w:i/>
      <w:iCs/>
    </w:rPr>
  </w:style>
  <w:style w:type="paragraph" w:styleId="Nagwek1">
    <w:name w:val="Nagłówek1"/>
    <w:basedOn w:val="Normal"/>
    <w:qFormat/>
    <w:pPr>
      <w:numPr>
        <w:ilvl w:val="0"/>
        <w:numId w:val="0"/>
      </w:numPr>
      <w:tabs>
        <w:tab w:val="clear" w:pos="708"/>
        <w:tab w:val="center" w:pos="4536" w:leader="none"/>
        <w:tab w:val="right" w:pos="9072" w:leader="none"/>
      </w:tabs>
      <w:ind w:hanging="0" w:start="0" w:end="0"/>
    </w:pPr>
    <w:rPr>
      <w:szCs w:val="20"/>
    </w:rPr>
  </w:style>
  <w:style w:type="paragraph" w:styleId="caption11111111">
    <w:name w:val="caption11111111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Arial"/>
      <w:i/>
      <w:iCs/>
    </w:rPr>
  </w:style>
  <w:style w:type="paragraph" w:styleId="Stopka1">
    <w:name w:val="Stopka1"/>
    <w:basedOn w:val="Normal"/>
    <w:qFormat/>
    <w:pPr>
      <w:numPr>
        <w:ilvl w:val="0"/>
        <w:numId w:val="0"/>
      </w:numPr>
      <w:tabs>
        <w:tab w:val="clear" w:pos="708"/>
        <w:tab w:val="center" w:pos="4536" w:leader="none"/>
        <w:tab w:val="right" w:pos="9072" w:leader="none"/>
      </w:tabs>
      <w:ind w:hanging="0" w:start="0" w:end="0"/>
    </w:pPr>
    <w:rPr>
      <w:szCs w:val="20"/>
    </w:rPr>
  </w:style>
  <w:style w:type="paragraph" w:styleId="BodyText2">
    <w:name w:val="Body Text 2"/>
    <w:basedOn w:val="Normal"/>
    <w:qFormat/>
    <w:pPr>
      <w:numPr>
        <w:ilvl w:val="0"/>
        <w:numId w:val="0"/>
      </w:numPr>
      <w:ind w:hanging="0" w:start="0" w:end="0"/>
    </w:pPr>
    <w:rPr>
      <w:sz w:val="28"/>
      <w:szCs w:val="20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8" w:start="283" w:end="0"/>
      <w:jc w:val="both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ind w:hanging="0" w:start="4500" w:end="0"/>
    </w:pPr>
    <w:rPr>
      <w:b/>
      <w:sz w:val="28"/>
    </w:rPr>
  </w:style>
  <w:style w:type="paragraph" w:styleId="BodyTextIndent3">
    <w:name w:val="Body Text Indent 3"/>
    <w:basedOn w:val="Normal"/>
    <w:qFormat/>
    <w:pPr>
      <w:numPr>
        <w:ilvl w:val="0"/>
        <w:numId w:val="0"/>
      </w:numPr>
      <w:ind w:firstLine="540" w:start="0" w:end="0"/>
      <w:jc w:val="both"/>
    </w:pPr>
    <w:rPr/>
  </w:style>
  <w:style w:type="paragraph" w:styleId="Tekstprzypisukocowego1">
    <w:name w:val="Tekst przypisu końcowego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start="0" w:end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annotationsubject">
    <w:name w:val="annotation subject"/>
    <w:basedOn w:val="CommentText"/>
    <w:qFormat/>
    <w:pPr>
      <w:numPr>
        <w:ilvl w:val="0"/>
        <w:numId w:val="0"/>
      </w:numPr>
      <w:ind w:hanging="0" w:start="0" w:end="0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  <w:lang w:val="pl-P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46</TotalTime>
  <Application>LibreOffice/25.8.2.2$Windows_X86_64 LibreOffice_project/d401f2107ccab8f924a8e2df40f573aab7605b6f</Application>
  <AppVersion>15.0000</AppVersion>
  <DocSecurity>0</DocSecurity>
  <Pages>1</Pages>
  <Words>152</Words>
  <Characters>877</Characters>
  <CharactersWithSpaces>1011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2023-11-30T08:38:00Z</dcterms:created>
  <dc:creator>u</dc:creator>
  <dc:description/>
  <dc:language>pl-PL</dc:language>
  <cp:lastModifiedBy/>
  <cp:lastPrinted>2025-11-26T08:12:27Z</cp:lastPrinted>
  <dcterms:modified xsi:type="dcterms:W3CDTF">2025-11-26T08:35:01Z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